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87C" w:rsidRPr="0041087C" w:rsidRDefault="0041087C" w:rsidP="0041087C">
      <w:pPr>
        <w:jc w:val="center"/>
        <w:rPr>
          <w:b/>
        </w:rPr>
      </w:pPr>
      <w:r w:rsidRPr="0041087C">
        <w:rPr>
          <w:b/>
        </w:rPr>
        <w:t>ISTITUTO TECNICO COMMERCIALE</w:t>
      </w:r>
    </w:p>
    <w:p w:rsidR="0041087C" w:rsidRDefault="0041087C" w:rsidP="0041087C">
      <w:pPr>
        <w:jc w:val="center"/>
        <w:rPr>
          <w:b/>
        </w:rPr>
      </w:pPr>
      <w:r w:rsidRPr="0041087C">
        <w:rPr>
          <w:b/>
        </w:rPr>
        <w:t>“G. CABOTO” – GAETA</w:t>
      </w:r>
    </w:p>
    <w:p w:rsidR="0041087C" w:rsidRPr="0041087C" w:rsidRDefault="0041087C" w:rsidP="0041087C">
      <w:pPr>
        <w:jc w:val="center"/>
        <w:rPr>
          <w:b/>
        </w:rPr>
      </w:pPr>
    </w:p>
    <w:p w:rsidR="00EC2FEF" w:rsidRPr="0041087C" w:rsidRDefault="00DF58D7" w:rsidP="0041087C">
      <w:pPr>
        <w:jc w:val="center"/>
        <w:rPr>
          <w:b/>
        </w:rPr>
      </w:pPr>
      <w:r w:rsidRPr="0041087C">
        <w:rPr>
          <w:b/>
        </w:rPr>
        <w:t xml:space="preserve">PROGRAMMA </w:t>
      </w:r>
      <w:proofErr w:type="spellStart"/>
      <w:r w:rsidRPr="0041087C">
        <w:rPr>
          <w:b/>
        </w:rPr>
        <w:t>DI</w:t>
      </w:r>
      <w:proofErr w:type="spellEnd"/>
      <w:r w:rsidRPr="0041087C">
        <w:rPr>
          <w:b/>
        </w:rPr>
        <w:t xml:space="preserve"> RELIGIONE CATTOLICA</w:t>
      </w:r>
    </w:p>
    <w:p w:rsidR="00DF58D7" w:rsidRPr="0041087C" w:rsidRDefault="00DF58D7" w:rsidP="0041087C">
      <w:pPr>
        <w:jc w:val="center"/>
        <w:rPr>
          <w:b/>
        </w:rPr>
      </w:pPr>
      <w:r w:rsidRPr="0041087C">
        <w:rPr>
          <w:b/>
        </w:rPr>
        <w:t>ANNO SCOLASTICO 2013/14</w:t>
      </w:r>
    </w:p>
    <w:p w:rsidR="00DF58D7" w:rsidRPr="0041087C" w:rsidRDefault="00665CA7" w:rsidP="0041087C">
      <w:pPr>
        <w:jc w:val="center"/>
        <w:rPr>
          <w:b/>
        </w:rPr>
      </w:pPr>
      <w:r>
        <w:rPr>
          <w:b/>
        </w:rPr>
        <w:t>CLASSE 1 C</w:t>
      </w:r>
    </w:p>
    <w:p w:rsidR="00DF58D7" w:rsidRPr="0041087C" w:rsidRDefault="00DF58D7" w:rsidP="0041087C">
      <w:pPr>
        <w:jc w:val="center"/>
        <w:rPr>
          <w:b/>
        </w:rPr>
      </w:pPr>
    </w:p>
    <w:p w:rsidR="00DF58D7" w:rsidRDefault="0041087C" w:rsidP="0041087C">
      <w:pPr>
        <w:jc w:val="right"/>
        <w:rPr>
          <w:b/>
        </w:rPr>
      </w:pPr>
      <w:r>
        <w:rPr>
          <w:b/>
        </w:rPr>
        <w:t>DOCENTE: TARTAGLIA SIMONA</w:t>
      </w:r>
    </w:p>
    <w:p w:rsidR="0041087C" w:rsidRPr="0041087C" w:rsidRDefault="0041087C" w:rsidP="0041087C">
      <w:pPr>
        <w:jc w:val="right"/>
        <w:rPr>
          <w:b/>
        </w:rPr>
      </w:pPr>
    </w:p>
    <w:p w:rsidR="00DF58D7" w:rsidRDefault="00DF58D7" w:rsidP="00DF58D7">
      <w:pPr>
        <w:pStyle w:val="Paragrafoelenco"/>
        <w:numPr>
          <w:ilvl w:val="0"/>
          <w:numId w:val="1"/>
        </w:numPr>
      </w:pPr>
      <w:r>
        <w:t>IRC a scuola: confrontarsi, conoscere, comunicare</w:t>
      </w:r>
    </w:p>
    <w:p w:rsidR="00DF58D7" w:rsidRDefault="00DF58D7" w:rsidP="00DF58D7">
      <w:pPr>
        <w:pStyle w:val="Paragrafoelenco"/>
        <w:numPr>
          <w:ilvl w:val="0"/>
          <w:numId w:val="1"/>
        </w:numPr>
      </w:pPr>
      <w:r>
        <w:t>IRC: questione di scelta?</w:t>
      </w:r>
    </w:p>
    <w:p w:rsidR="00DF58D7" w:rsidRDefault="00DF58D7" w:rsidP="00DF58D7"/>
    <w:p w:rsidR="00DF58D7" w:rsidRDefault="003F7BC3" w:rsidP="00DF58D7">
      <w:pPr>
        <w:pStyle w:val="Paragrafoelenco"/>
        <w:numPr>
          <w:ilvl w:val="0"/>
          <w:numId w:val="1"/>
        </w:numPr>
      </w:pPr>
      <w:r>
        <w:t xml:space="preserve">Dimensione religiosa secondo diverse culture </w:t>
      </w:r>
    </w:p>
    <w:p w:rsidR="003F7BC3" w:rsidRDefault="003F7BC3" w:rsidP="00DF58D7">
      <w:pPr>
        <w:pStyle w:val="Paragrafoelenco"/>
        <w:numPr>
          <w:ilvl w:val="0"/>
          <w:numId w:val="1"/>
        </w:numPr>
      </w:pPr>
      <w:r>
        <w:t>Dalla domanda alla risposta</w:t>
      </w:r>
    </w:p>
    <w:p w:rsidR="003F7BC3" w:rsidRDefault="003F7BC3" w:rsidP="00DF58D7">
      <w:pPr>
        <w:pStyle w:val="Paragrafoelenco"/>
        <w:numPr>
          <w:ilvl w:val="0"/>
          <w:numId w:val="1"/>
        </w:numPr>
      </w:pPr>
      <w:r>
        <w:t>La ricerca del trascendente</w:t>
      </w:r>
    </w:p>
    <w:p w:rsidR="003F7BC3" w:rsidRDefault="003F7BC3" w:rsidP="00DF58D7">
      <w:pPr>
        <w:pStyle w:val="Paragrafoelenco"/>
        <w:numPr>
          <w:ilvl w:val="0"/>
          <w:numId w:val="1"/>
        </w:numPr>
      </w:pPr>
      <w:r>
        <w:t>Cristianesimo a confronto con altre religioni</w:t>
      </w:r>
    </w:p>
    <w:p w:rsidR="003F7BC3" w:rsidRDefault="003F7BC3" w:rsidP="00DF58D7">
      <w:pPr>
        <w:pStyle w:val="Paragrafoelenco"/>
        <w:numPr>
          <w:ilvl w:val="0"/>
          <w:numId w:val="1"/>
        </w:numPr>
      </w:pPr>
      <w:r>
        <w:t xml:space="preserve">Induismo: concezione della vita </w:t>
      </w:r>
    </w:p>
    <w:p w:rsidR="003F7BC3" w:rsidRDefault="003F7BC3" w:rsidP="00DF58D7">
      <w:pPr>
        <w:pStyle w:val="Paragrafoelenco"/>
        <w:numPr>
          <w:ilvl w:val="0"/>
          <w:numId w:val="1"/>
        </w:numPr>
      </w:pPr>
      <w:r>
        <w:t>Induismo: libri sacri</w:t>
      </w:r>
    </w:p>
    <w:p w:rsidR="003F7BC3" w:rsidRDefault="003F7BC3" w:rsidP="00DF58D7">
      <w:pPr>
        <w:pStyle w:val="Paragrafoelenco"/>
        <w:numPr>
          <w:ilvl w:val="0"/>
          <w:numId w:val="1"/>
        </w:numPr>
      </w:pPr>
      <w:r>
        <w:t xml:space="preserve">Buddhismo: </w:t>
      </w:r>
      <w:r w:rsidR="001817C7">
        <w:t>concezione del dolore e rinascita</w:t>
      </w:r>
    </w:p>
    <w:p w:rsidR="001817C7" w:rsidRDefault="001817C7" w:rsidP="00DF58D7">
      <w:pPr>
        <w:pStyle w:val="Paragrafoelenco"/>
        <w:numPr>
          <w:ilvl w:val="0"/>
          <w:numId w:val="1"/>
        </w:numPr>
      </w:pPr>
      <w:r>
        <w:t>Accenni al monachesimo buddhista</w:t>
      </w:r>
    </w:p>
    <w:p w:rsidR="001817C7" w:rsidRDefault="001817C7" w:rsidP="00DF58D7">
      <w:pPr>
        <w:pStyle w:val="Paragrafoelenco"/>
        <w:numPr>
          <w:ilvl w:val="0"/>
          <w:numId w:val="1"/>
        </w:numPr>
      </w:pPr>
      <w:r>
        <w:t>Accenni al taoismo, cristianesimo e religioni cinesi.</w:t>
      </w:r>
    </w:p>
    <w:p w:rsidR="001817C7" w:rsidRDefault="001817C7" w:rsidP="001817C7"/>
    <w:p w:rsidR="001817C7" w:rsidRDefault="001817C7" w:rsidP="001817C7">
      <w:pPr>
        <w:pStyle w:val="Paragrafoelenco"/>
        <w:numPr>
          <w:ilvl w:val="0"/>
          <w:numId w:val="1"/>
        </w:numPr>
        <w:spacing w:line="360" w:lineRule="auto"/>
      </w:pPr>
      <w:r>
        <w:t>Il credo islamico</w:t>
      </w:r>
    </w:p>
    <w:p w:rsidR="001817C7" w:rsidRDefault="001817C7" w:rsidP="001817C7">
      <w:pPr>
        <w:pStyle w:val="Paragrafoelenco"/>
        <w:numPr>
          <w:ilvl w:val="0"/>
          <w:numId w:val="1"/>
        </w:numPr>
        <w:spacing w:line="360" w:lineRule="auto"/>
      </w:pPr>
      <w:r>
        <w:t>La pratica religiosa: i 5 pilastri</w:t>
      </w:r>
    </w:p>
    <w:p w:rsidR="001817C7" w:rsidRDefault="001817C7" w:rsidP="001817C7">
      <w:pPr>
        <w:pStyle w:val="Paragrafoelenco"/>
        <w:numPr>
          <w:ilvl w:val="0"/>
          <w:numId w:val="1"/>
        </w:numPr>
        <w:spacing w:line="360" w:lineRule="auto"/>
      </w:pPr>
      <w:r>
        <w:t>Allah e il suo profeta</w:t>
      </w:r>
    </w:p>
    <w:p w:rsidR="001817C7" w:rsidRDefault="001817C7" w:rsidP="001817C7">
      <w:pPr>
        <w:pStyle w:val="Paragrafoelenco"/>
        <w:numPr>
          <w:ilvl w:val="0"/>
          <w:numId w:val="1"/>
        </w:numPr>
        <w:spacing w:line="360" w:lineRule="auto"/>
      </w:pPr>
      <w:r>
        <w:t>Riti e feste religiose</w:t>
      </w:r>
    </w:p>
    <w:p w:rsidR="001817C7" w:rsidRDefault="001817C7" w:rsidP="001817C7">
      <w:pPr>
        <w:pStyle w:val="Paragrafoelenco"/>
        <w:spacing w:line="360" w:lineRule="auto"/>
        <w:ind w:left="717" w:firstLine="0"/>
      </w:pPr>
    </w:p>
    <w:p w:rsidR="001817C7" w:rsidRDefault="001817C7" w:rsidP="001817C7">
      <w:pPr>
        <w:pStyle w:val="Paragrafoelenco"/>
        <w:numPr>
          <w:ilvl w:val="0"/>
          <w:numId w:val="1"/>
        </w:numPr>
        <w:spacing w:line="360" w:lineRule="auto"/>
      </w:pPr>
      <w:r>
        <w:t xml:space="preserve">La superstizione ieri e oggi </w:t>
      </w:r>
      <w:r w:rsidR="0041087C">
        <w:t>.</w:t>
      </w:r>
    </w:p>
    <w:p w:rsidR="0041087C" w:rsidRDefault="0041087C" w:rsidP="0041087C">
      <w:pPr>
        <w:pStyle w:val="Paragrafoelenco"/>
      </w:pPr>
    </w:p>
    <w:p w:rsidR="0041087C" w:rsidRDefault="0041087C" w:rsidP="001817C7">
      <w:pPr>
        <w:pStyle w:val="Paragrafoelenco"/>
        <w:numPr>
          <w:ilvl w:val="0"/>
          <w:numId w:val="1"/>
        </w:numPr>
        <w:spacing w:line="360" w:lineRule="auto"/>
      </w:pPr>
      <w:r>
        <w:t>La donna nella religione</w:t>
      </w:r>
    </w:p>
    <w:p w:rsidR="0041087C" w:rsidRDefault="0041087C" w:rsidP="0041087C">
      <w:pPr>
        <w:pStyle w:val="Paragrafoelenco"/>
      </w:pPr>
    </w:p>
    <w:p w:rsidR="0041087C" w:rsidRDefault="0041087C" w:rsidP="001817C7">
      <w:pPr>
        <w:pStyle w:val="Paragrafoelenco"/>
        <w:numPr>
          <w:ilvl w:val="0"/>
          <w:numId w:val="1"/>
        </w:numPr>
        <w:spacing w:line="360" w:lineRule="auto"/>
      </w:pPr>
      <w:r>
        <w:t xml:space="preserve">L’origine dell’universo tra scienza e fede: Darwin, </w:t>
      </w:r>
      <w:proofErr w:type="spellStart"/>
      <w:r>
        <w:t>Big-bang</w:t>
      </w:r>
      <w:proofErr w:type="spellEnd"/>
      <w:r>
        <w:t xml:space="preserve"> e religione cristiana</w:t>
      </w:r>
    </w:p>
    <w:p w:rsidR="002F2644" w:rsidRDefault="002F2644" w:rsidP="002F2644">
      <w:pPr>
        <w:pStyle w:val="Paragrafoelenco"/>
      </w:pPr>
    </w:p>
    <w:p w:rsidR="001817C7" w:rsidRDefault="001817C7" w:rsidP="001817C7">
      <w:pPr>
        <w:pStyle w:val="Paragrafoelenco"/>
        <w:spacing w:line="360" w:lineRule="auto"/>
        <w:ind w:left="717" w:firstLine="0"/>
      </w:pPr>
    </w:p>
    <w:p w:rsidR="001817C7" w:rsidRDefault="001817C7" w:rsidP="001817C7">
      <w:pPr>
        <w:pStyle w:val="Paragrafoelenco"/>
        <w:spacing w:line="360" w:lineRule="auto"/>
      </w:pPr>
    </w:p>
    <w:p w:rsidR="001817C7" w:rsidRDefault="001817C7" w:rsidP="001817C7"/>
    <w:sectPr w:rsidR="001817C7" w:rsidSect="00AC4D9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7D059C"/>
    <w:multiLevelType w:val="hybridMultilevel"/>
    <w:tmpl w:val="60A4FCC0"/>
    <w:lvl w:ilvl="0" w:tplc="5D8662B6">
      <w:numFmt w:val="bullet"/>
      <w:lvlText w:val="-"/>
      <w:lvlJc w:val="left"/>
      <w:pPr>
        <w:ind w:left="717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F58D7"/>
    <w:rsid w:val="001817C7"/>
    <w:rsid w:val="002F2644"/>
    <w:rsid w:val="003B6DAD"/>
    <w:rsid w:val="003F7BC3"/>
    <w:rsid w:val="0041087C"/>
    <w:rsid w:val="00665CA7"/>
    <w:rsid w:val="009E336B"/>
    <w:rsid w:val="00AC4D94"/>
    <w:rsid w:val="00B459F7"/>
    <w:rsid w:val="00BF2109"/>
    <w:rsid w:val="00DF58D7"/>
    <w:rsid w:val="00EF7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20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C4D9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5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Allievo</dc:creator>
  <cp:lastModifiedBy>Allievo</cp:lastModifiedBy>
  <cp:revision>2</cp:revision>
  <dcterms:created xsi:type="dcterms:W3CDTF">2014-06-06T07:21:00Z</dcterms:created>
  <dcterms:modified xsi:type="dcterms:W3CDTF">2014-06-06T07:21:00Z</dcterms:modified>
</cp:coreProperties>
</file>